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4F8E" w14:textId="77777777" w:rsidR="00D37BE6" w:rsidRPr="00D37BE6" w:rsidRDefault="00D37BE6" w:rsidP="00D37BE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D37BE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VÝSTRAHA ČHMÚ</w:t>
      </w:r>
      <w:r w:rsidRPr="00D37BE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  <w:t>VÝSTRAHA PŘEDPOVĚDNÍ POVODŇOVÉ SLUŽBY ČHMÚ</w:t>
      </w:r>
    </w:p>
    <w:p w14:paraId="3788C85D" w14:textId="77777777" w:rsidR="00D37BE6" w:rsidRPr="00D37BE6" w:rsidRDefault="00D37BE6" w:rsidP="00D3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BE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D37BE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č. 000201</w:t>
      </w:r>
      <w:r w:rsidRPr="00D37BE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D37BE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Odesláno: 20.6.2022 08:38:51</w:t>
      </w:r>
      <w:r w:rsidRPr="00D37BE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D37BE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Zpráva aktualizuje předchozí zprávu č. 000200 vydanou 20.06.2022 v 07:43:45 hodin</w:t>
      </w:r>
      <w:r w:rsidRPr="00D37BE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D37BE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Územní platnost: ORP Brandýs nad </w:t>
      </w:r>
      <w:proofErr w:type="gramStart"/>
      <w:r w:rsidRPr="00D37BE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Labem - Stará</w:t>
      </w:r>
      <w:proofErr w:type="gramEnd"/>
      <w:r w:rsidRPr="00D37BE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Boleslav</w:t>
      </w:r>
    </w:p>
    <w:p w14:paraId="157B6018" w14:textId="77777777" w:rsidR="00D37BE6" w:rsidRPr="00D37BE6" w:rsidRDefault="00D37BE6" w:rsidP="00D3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BE6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ECE1B78">
          <v:rect id="_x0000_i1025" style="width:0;height:1.5pt" o:hralign="center" o:hrstd="t" o:hrnoshade="t" o:hr="t" fillcolor="#212121" stroked="f"/>
        </w:pict>
      </w:r>
    </w:p>
    <w:p w14:paraId="3922370F" w14:textId="77777777" w:rsidR="00D37BE6" w:rsidRPr="00D37BE6" w:rsidRDefault="00D37BE6" w:rsidP="00D3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BE6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D37BE6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cs-CZ"/>
        </w:rPr>
        <w:t>Meteorologická situace:</w:t>
      </w:r>
      <w:r w:rsidRPr="00D37BE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 Před studenou frontou, která v pondělí přejde od západu přes naše území, k nám bude vrcholit příliv velmi teplého vzduchu od jihozápadu.</w:t>
      </w:r>
    </w:p>
    <w:p w14:paraId="70A71915" w14:textId="77777777" w:rsidR="00D37BE6" w:rsidRPr="00D37BE6" w:rsidRDefault="00D37BE6" w:rsidP="00D37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7BE6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400B299">
          <v:rect id="_x0000_i1026" style="width:0;height:1.5pt" o:hralign="center" o:hrstd="t" o:hrnoshade="t" o:hr="t" fillcolor="#212121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D37BE6" w:rsidRPr="00D37BE6" w14:paraId="5159EA55" w14:textId="77777777" w:rsidTr="00D37BE6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A2447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Silné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 silné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bouřky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E9621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Nízký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Vysoký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D37BE6" w:rsidRPr="00D37BE6" w14:paraId="4183DC1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623DC4" w14:textId="77777777" w:rsidR="00D37BE6" w:rsidRPr="00D37BE6" w:rsidRDefault="00D37BE6" w:rsidP="00D37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D37B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20.6. 08:36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E85082" w14:textId="77777777" w:rsidR="00D37BE6" w:rsidRPr="00D37BE6" w:rsidRDefault="00D37BE6" w:rsidP="00D37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D37B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656FEF" w14:textId="77777777" w:rsidR="00D37BE6" w:rsidRPr="00D37BE6" w:rsidRDefault="00D37BE6" w:rsidP="00D37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D37B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20.6. 21:00</w:t>
                  </w:r>
                </w:p>
              </w:tc>
            </w:tr>
          </w:tbl>
          <w:p w14:paraId="7A9F6E5D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7BE6" w:rsidRPr="00D37BE6" w14:paraId="18EFC70D" w14:textId="77777777" w:rsidTr="00D37BE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FA529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D37BE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Očekává se ojedinělý výskyt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velmi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silných bouřek doprovázených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menšími kroupami,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kroupami nad 2 cm,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nárazy větru kolem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20 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25 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m/s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(70 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(90 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km/h) a přívalovými srážkami s krátkodobými úhrny kolem 30 mm.</w:t>
            </w:r>
          </w:p>
        </w:tc>
      </w:tr>
      <w:tr w:rsidR="00D37BE6" w:rsidRPr="00D37BE6" w14:paraId="301F045B" w14:textId="77777777" w:rsidTr="00D37BE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3F732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D37BE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Lokálně se očekává přívalový déšť s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ojedinělým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možným intenzivním odtokem vody ze svahů, rychlým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rozvodněním malých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toků,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toků a suchých koryt,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zatopení podchodů, podjezdů,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sklepů </w:t>
            </w:r>
            <w:proofErr w:type="spellStart"/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sklepů</w:t>
            </w:r>
            <w:proofErr w:type="spellEnd"/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, podemletí komunikací nebo jejich zanesení unášeným materiálem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apod. Nárazy větru mohou lámat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větve stromů.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větve, vyvracet stromy.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Nebezpečí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mohou představovat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představují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také kroupy a blesky.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Lze očekávat škody na majetku, výpadky v energetice, problémy v dopravě apod.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Je třeba dbát na bezpečnost zejména s ohledem na nebezpečí zásahu bleskem a úrazu padajícími a poletujícími </w:t>
            </w:r>
            <w:r w:rsidRPr="00D37BE6">
              <w:rPr>
                <w:rFonts w:ascii="Times New Roman" w:eastAsia="Times New Roman" w:hAnsi="Times New Roman" w:cs="Times New Roman"/>
                <w:strike/>
                <w:color w:val="FF0000"/>
                <w:sz w:val="18"/>
                <w:szCs w:val="18"/>
                <w:lang w:eastAsia="cs-CZ"/>
              </w:rPr>
              <w:t>předměty. </w:t>
            </w:r>
            <w:r w:rsidRPr="00D37BE6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cs-CZ"/>
              </w:rPr>
              <w:t>předměty, případně i kroupami. Nutno zabezpečit okna, dveře, skleníky, volně položené předměty apod. Nevstupovat a nevjíždět do proudící vody a zatopených míst. </w:t>
            </w:r>
            <w:r w:rsidRPr="00D3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Při řízení vozidla v bouřce snížit rychlost jízdy a jet velmi opatrně. Vývoj a postup bouřek lze sledovat na výstupech z meteorologických radarů na internetu ČHMÚ www.chmi.cz nebo v aplikaci mobilního telefonu.</w:t>
            </w:r>
          </w:p>
        </w:tc>
      </w:tr>
    </w:tbl>
    <w:p w14:paraId="30F6E848" w14:textId="77777777" w:rsidR="00D37BE6" w:rsidRPr="00D37BE6" w:rsidRDefault="00D37BE6" w:rsidP="00D37BE6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212121"/>
          <w:sz w:val="23"/>
          <w:szCs w:val="23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5434"/>
      </w:tblGrid>
      <w:tr w:rsidR="00D37BE6" w:rsidRPr="00D37BE6" w14:paraId="3CD51A53" w14:textId="77777777" w:rsidTr="00D37BE6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9E81A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Nebezpečí požárů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9EE09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Nízký st. nebezpečí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180"/>
              <w:gridCol w:w="816"/>
            </w:tblGrid>
            <w:tr w:rsidR="00D37BE6" w:rsidRPr="00D37BE6" w14:paraId="3CD71CF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7D98C7" w14:textId="77777777" w:rsidR="00D37BE6" w:rsidRPr="00D37BE6" w:rsidRDefault="00D37BE6" w:rsidP="00D37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D37B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20.6. 08:36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5AC50A" w14:textId="77777777" w:rsidR="00D37BE6" w:rsidRPr="00D37BE6" w:rsidRDefault="00D37BE6" w:rsidP="00D37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D37B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–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45D3B2" w14:textId="77777777" w:rsidR="00D37BE6" w:rsidRPr="00D37BE6" w:rsidRDefault="00D37BE6" w:rsidP="00D37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D37B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20.6. 15:00</w:t>
                  </w:r>
                </w:p>
              </w:tc>
            </w:tr>
          </w:tbl>
          <w:p w14:paraId="237E3C1E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D37BE6" w:rsidRPr="00D37BE6" w14:paraId="2F156F78" w14:textId="77777777" w:rsidTr="00D37BE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FAA4F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Popis:</w:t>
            </w:r>
            <w:r w:rsidRPr="00D37BE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Hrozí zvýšené riziko vzniku a šíření požárů.</w:t>
            </w:r>
          </w:p>
        </w:tc>
      </w:tr>
      <w:tr w:rsidR="00D37BE6" w:rsidRPr="00D37BE6" w14:paraId="20EA67B6" w14:textId="77777777" w:rsidTr="00D37BE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20F1B" w14:textId="77777777" w:rsidR="00D37BE6" w:rsidRPr="00D37BE6" w:rsidRDefault="00D37BE6" w:rsidP="00D3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37B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Doporučení:</w:t>
            </w:r>
            <w:r w:rsidRPr="00D37BE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V důsledku sucha hrozí nebezpečí vzniku požárů a následných škod, případně i ohrožení životů. Nerozdělávat oheň v přírodě a zejména v lesích, nevypalovat trávu, neodhazovat cigaretové nedopalky na zem, nepoužívat přenosné vařiče a jiné zdroje otevřeného ohně. Řídit se místními vyhláškami a zákazy, které k suchu a nebezpečí požárů mohou být vydány. Dbát na úsporné hospodaření s vodou.</w:t>
            </w:r>
          </w:p>
        </w:tc>
      </w:tr>
    </w:tbl>
    <w:p w14:paraId="6875073F" w14:textId="77777777" w:rsidR="00516DD6" w:rsidRDefault="00516DD6"/>
    <w:sectPr w:rsidR="0051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E6"/>
    <w:rsid w:val="00516DD6"/>
    <w:rsid w:val="00D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D524"/>
  <w15:chartTrackingRefBased/>
  <w15:docId w15:val="{7850C48F-0860-4526-B0A0-92EF96D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Jaroslav</dc:creator>
  <cp:keywords/>
  <dc:description/>
  <cp:lastModifiedBy>Dušek Jaroslav</cp:lastModifiedBy>
  <cp:revision>1</cp:revision>
  <dcterms:created xsi:type="dcterms:W3CDTF">2022-06-20T07:54:00Z</dcterms:created>
  <dcterms:modified xsi:type="dcterms:W3CDTF">2022-06-20T07:55:00Z</dcterms:modified>
</cp:coreProperties>
</file>